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8B" w:rsidRPr="00E33531" w:rsidRDefault="00C4678B" w:rsidP="00C4678B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Arial CYR"/>
          <w:color w:val="000000"/>
          <w:sz w:val="28"/>
          <w:szCs w:val="28"/>
        </w:rPr>
      </w:pPr>
      <w:r w:rsidRPr="00E33531">
        <w:rPr>
          <w:rFonts w:eastAsia="Arial CYR"/>
          <w:sz w:val="28"/>
          <w:szCs w:val="28"/>
        </w:rPr>
        <w:t xml:space="preserve">2.6.1. </w:t>
      </w:r>
      <w:r w:rsidRPr="00E33531">
        <w:rPr>
          <w:rFonts w:eastAsia="Arial CYR"/>
          <w:color w:val="000000"/>
          <w:sz w:val="28"/>
          <w:szCs w:val="28"/>
        </w:rPr>
        <w:t>Для получения муниципально</w:t>
      </w:r>
      <w:r>
        <w:rPr>
          <w:rFonts w:eastAsia="Arial CYR"/>
          <w:color w:val="000000"/>
          <w:sz w:val="28"/>
          <w:szCs w:val="28"/>
        </w:rPr>
        <w:t>й услуги заявитель пред</w:t>
      </w:r>
      <w:r w:rsidRPr="00E33531">
        <w:rPr>
          <w:rFonts w:eastAsia="Arial CYR"/>
          <w:color w:val="000000"/>
          <w:sz w:val="28"/>
          <w:szCs w:val="28"/>
        </w:rPr>
        <w:t xml:space="preserve">ставляет </w:t>
      </w:r>
      <w:r>
        <w:rPr>
          <w:rFonts w:eastAsia="Arial CYR"/>
          <w:color w:val="000000"/>
          <w:sz w:val="28"/>
          <w:szCs w:val="28"/>
        </w:rPr>
        <w:br/>
      </w:r>
      <w:r w:rsidRPr="00E33531">
        <w:rPr>
          <w:rFonts w:eastAsia="Arial CYR"/>
          <w:color w:val="000000"/>
          <w:sz w:val="28"/>
          <w:szCs w:val="28"/>
        </w:rPr>
        <w:t xml:space="preserve">в Департамент </w:t>
      </w:r>
      <w:r w:rsidRPr="00C4678B">
        <w:rPr>
          <w:rFonts w:eastAsia="Arial CYR"/>
          <w:b/>
          <w:color w:val="000000"/>
          <w:sz w:val="32"/>
          <w:szCs w:val="32"/>
        </w:rPr>
        <w:t xml:space="preserve">заявление о выдаче </w:t>
      </w:r>
      <w:r w:rsidRPr="00C4678B">
        <w:rPr>
          <w:b/>
          <w:color w:val="000000"/>
          <w:sz w:val="32"/>
          <w:szCs w:val="32"/>
        </w:rPr>
        <w:t>Акта освидетельствования</w:t>
      </w:r>
      <w:r w:rsidRPr="00E33531">
        <w:rPr>
          <w:rFonts w:eastAsia="Arial CYR"/>
          <w:color w:val="000000"/>
          <w:sz w:val="28"/>
          <w:szCs w:val="28"/>
        </w:rPr>
        <w:t xml:space="preserve"> по форме согласно </w:t>
      </w:r>
      <w:r>
        <w:rPr>
          <w:rFonts w:eastAsia="Arial CYR"/>
          <w:color w:val="000000"/>
          <w:sz w:val="28"/>
          <w:szCs w:val="28"/>
        </w:rPr>
        <w:t>п</w:t>
      </w:r>
      <w:r w:rsidRPr="00E33531">
        <w:rPr>
          <w:rFonts w:eastAsia="Arial CYR"/>
          <w:color w:val="000000"/>
          <w:sz w:val="28"/>
          <w:szCs w:val="28"/>
        </w:rPr>
        <w:t xml:space="preserve">риложению № 3 к настоящему административному регламенту. </w:t>
      </w:r>
    </w:p>
    <w:p w:rsidR="00C4678B" w:rsidRPr="00E33531" w:rsidRDefault="00C4678B" w:rsidP="00C4678B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Arial CYR"/>
          <w:color w:val="000000"/>
          <w:sz w:val="28"/>
          <w:szCs w:val="28"/>
        </w:rPr>
      </w:pPr>
      <w:r w:rsidRPr="00E33531">
        <w:rPr>
          <w:rFonts w:eastAsia="Arial CYR"/>
          <w:color w:val="000000"/>
          <w:sz w:val="28"/>
          <w:szCs w:val="28"/>
        </w:rPr>
        <w:t>К заявлению прилагаются следующие документы:</w:t>
      </w:r>
    </w:p>
    <w:p w:rsidR="00C4678B" w:rsidRPr="000B65E5" w:rsidRDefault="00C4678B" w:rsidP="00C4678B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Arial CYR"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530"/>
        <w:gridCol w:w="1100"/>
        <w:gridCol w:w="2090"/>
        <w:gridCol w:w="1980"/>
        <w:gridCol w:w="1760"/>
      </w:tblGrid>
      <w:tr w:rsidR="00C4678B" w:rsidRPr="00B93CA4" w:rsidTr="00FE5DCD">
        <w:tc>
          <w:tcPr>
            <w:tcW w:w="440" w:type="dxa"/>
          </w:tcPr>
          <w:p w:rsidR="00C4678B" w:rsidRPr="00B93CA4" w:rsidRDefault="00C4678B" w:rsidP="00FE5DCD">
            <w:pPr>
              <w:suppressAutoHyphens/>
              <w:autoSpaceDE w:val="0"/>
              <w:jc w:val="center"/>
              <w:rPr>
                <w:rFonts w:eastAsia="Arial CYR"/>
                <w:sz w:val="22"/>
                <w:szCs w:val="22"/>
              </w:rPr>
            </w:pPr>
            <w:r w:rsidRPr="00B93CA4">
              <w:rPr>
                <w:rFonts w:eastAsia="Arial CYR"/>
                <w:sz w:val="22"/>
                <w:szCs w:val="22"/>
              </w:rPr>
              <w:t>№</w:t>
            </w:r>
          </w:p>
          <w:p w:rsidR="00C4678B" w:rsidRPr="00B93CA4" w:rsidRDefault="00C4678B" w:rsidP="00FE5DCD">
            <w:pPr>
              <w:suppressAutoHyphens/>
              <w:autoSpaceDE w:val="0"/>
              <w:jc w:val="center"/>
              <w:rPr>
                <w:rFonts w:eastAsia="Arial CYR"/>
                <w:sz w:val="22"/>
                <w:szCs w:val="22"/>
              </w:rPr>
            </w:pPr>
            <w:r w:rsidRPr="00B93CA4">
              <w:rPr>
                <w:rFonts w:eastAsia="Arial CYR"/>
                <w:sz w:val="22"/>
                <w:szCs w:val="22"/>
              </w:rPr>
              <w:t>п/п</w:t>
            </w:r>
          </w:p>
          <w:p w:rsidR="00C4678B" w:rsidRPr="00B93CA4" w:rsidRDefault="00C4678B" w:rsidP="00FE5DCD">
            <w:pPr>
              <w:suppressAutoHyphens/>
              <w:autoSpaceDE w:val="0"/>
              <w:jc w:val="center"/>
              <w:rPr>
                <w:rFonts w:eastAsia="Arial CYR"/>
                <w:sz w:val="22"/>
                <w:szCs w:val="22"/>
              </w:rPr>
            </w:pPr>
          </w:p>
        </w:tc>
        <w:tc>
          <w:tcPr>
            <w:tcW w:w="253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rPr>
                <w:rFonts w:eastAsia="Arial CYR"/>
              </w:rPr>
              <w:t>Наименование документа</w:t>
            </w:r>
          </w:p>
        </w:tc>
        <w:tc>
          <w:tcPr>
            <w:tcW w:w="110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</w:pPr>
            <w:r w:rsidRPr="00C4678B">
              <w:rPr>
                <w:rFonts w:eastAsia="Arial CYR"/>
              </w:rPr>
              <w:t xml:space="preserve">Форма </w:t>
            </w:r>
            <w:proofErr w:type="gramStart"/>
            <w:r w:rsidRPr="00C4678B">
              <w:rPr>
                <w:rFonts w:eastAsia="Arial CYR"/>
              </w:rPr>
              <w:t>доку-мента</w:t>
            </w:r>
            <w:proofErr w:type="gramEnd"/>
            <w:r w:rsidRPr="00C4678B">
              <w:rPr>
                <w:rFonts w:eastAsia="Arial CYR"/>
              </w:rPr>
              <w:t xml:space="preserve">, </w:t>
            </w:r>
            <w:r w:rsidRPr="00C4678B">
              <w:t>коли-</w:t>
            </w:r>
          </w:p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proofErr w:type="spellStart"/>
            <w:r w:rsidRPr="00C4678B">
              <w:t>чество</w:t>
            </w:r>
            <w:proofErr w:type="spellEnd"/>
            <w:r w:rsidRPr="00C4678B">
              <w:t xml:space="preserve"> экз.</w:t>
            </w:r>
          </w:p>
        </w:tc>
        <w:tc>
          <w:tcPr>
            <w:tcW w:w="209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rPr>
                <w:rFonts w:eastAsia="Arial CYR"/>
              </w:rPr>
              <w:t>Орган, уполномоченный выдавать документ</w:t>
            </w:r>
          </w:p>
        </w:tc>
        <w:tc>
          <w:tcPr>
            <w:tcW w:w="198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rPr>
                <w:rFonts w:eastAsia="Arial CYR"/>
              </w:rPr>
              <w:t>Основания представления документа</w:t>
            </w:r>
          </w:p>
        </w:tc>
        <w:tc>
          <w:tcPr>
            <w:tcW w:w="176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rPr>
                <w:rFonts w:eastAsia="Arial CYR"/>
              </w:rPr>
              <w:t>Порядок получения документа</w:t>
            </w:r>
          </w:p>
        </w:tc>
      </w:tr>
      <w:tr w:rsidR="00C4678B" w:rsidRPr="00B93CA4" w:rsidTr="00FE5DCD">
        <w:trPr>
          <w:trHeight w:val="700"/>
        </w:trPr>
        <w:tc>
          <w:tcPr>
            <w:tcW w:w="440" w:type="dxa"/>
          </w:tcPr>
          <w:p w:rsidR="00C4678B" w:rsidRPr="00761500" w:rsidRDefault="00C4678B" w:rsidP="00FE5DCD">
            <w:pPr>
              <w:suppressAutoHyphens/>
              <w:autoSpaceDE w:val="0"/>
              <w:jc w:val="center"/>
              <w:rPr>
                <w:rFonts w:eastAsia="Arial CYR"/>
                <w:sz w:val="16"/>
                <w:szCs w:val="16"/>
              </w:rPr>
            </w:pPr>
          </w:p>
          <w:p w:rsidR="00C4678B" w:rsidRPr="00B93CA4" w:rsidRDefault="00C4678B" w:rsidP="00FE5DCD">
            <w:pPr>
              <w:suppressAutoHyphens/>
              <w:autoSpaceDE w:val="0"/>
              <w:jc w:val="center"/>
              <w:rPr>
                <w:rFonts w:eastAsia="Arial CYR"/>
                <w:sz w:val="22"/>
                <w:szCs w:val="22"/>
              </w:rPr>
            </w:pPr>
            <w:r w:rsidRPr="00B93CA4">
              <w:rPr>
                <w:rFonts w:eastAsia="Arial CYR"/>
                <w:sz w:val="22"/>
                <w:szCs w:val="22"/>
              </w:rPr>
              <w:t>1</w:t>
            </w:r>
          </w:p>
        </w:tc>
        <w:tc>
          <w:tcPr>
            <w:tcW w:w="253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</w:p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rPr>
                <w:rFonts w:eastAsia="Arial CYR"/>
              </w:rPr>
              <w:t>Кадастровый паспорт здания, сооружения, объекта незавершенного строительства или кадастровая выписка об объекте недвижимости</w:t>
            </w:r>
          </w:p>
          <w:p w:rsidR="00C4678B" w:rsidRPr="00C4678B" w:rsidRDefault="00C4678B" w:rsidP="00FE5DCD">
            <w:pPr>
              <w:jc w:val="center"/>
            </w:pPr>
          </w:p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</w:p>
        </w:tc>
        <w:tc>
          <w:tcPr>
            <w:tcW w:w="110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</w:p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rPr>
                <w:rFonts w:eastAsia="Arial CYR"/>
              </w:rPr>
              <w:t>Копия</w:t>
            </w:r>
          </w:p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rPr>
                <w:rFonts w:eastAsia="Arial CYR"/>
              </w:rPr>
              <w:t>1 экз.</w:t>
            </w:r>
          </w:p>
        </w:tc>
        <w:tc>
          <w:tcPr>
            <w:tcW w:w="209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</w:pPr>
          </w:p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t xml:space="preserve">Управление Федеральной службы государственной регистрации кадастра и картографии по Самарской области (Управление </w:t>
            </w:r>
            <w:proofErr w:type="spellStart"/>
            <w:r w:rsidRPr="00C4678B">
              <w:t>Росреестра</w:t>
            </w:r>
            <w:proofErr w:type="spellEnd"/>
            <w:r w:rsidRPr="00C4678B">
              <w:t xml:space="preserve"> по Самарской области) </w:t>
            </w:r>
          </w:p>
        </w:tc>
        <w:tc>
          <w:tcPr>
            <w:tcW w:w="198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</w:p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rPr>
                <w:rFonts w:eastAsia="Arial CYR"/>
              </w:rPr>
              <w:t xml:space="preserve">Постановление </w:t>
            </w:r>
            <w:r w:rsidRPr="00C4678B">
              <w:t xml:space="preserve">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1760" w:type="dxa"/>
          </w:tcPr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</w:p>
          <w:p w:rsidR="00C4678B" w:rsidRPr="00C4678B" w:rsidRDefault="00C4678B" w:rsidP="00FE5DCD">
            <w:pPr>
              <w:suppressAutoHyphens/>
              <w:autoSpaceDE w:val="0"/>
              <w:jc w:val="center"/>
              <w:rPr>
                <w:rFonts w:eastAsia="Arial CYR"/>
              </w:rPr>
            </w:pPr>
            <w:r w:rsidRPr="00C4678B">
              <w:rPr>
                <w:rFonts w:eastAsia="Arial CYR"/>
              </w:rPr>
              <w:t>Документ запраш</w:t>
            </w:r>
            <w:r w:rsidR="00645B3E">
              <w:rPr>
                <w:rFonts w:eastAsia="Arial CYR"/>
              </w:rPr>
              <w:t>ивается в порядке межведомствен</w:t>
            </w:r>
            <w:bookmarkStart w:id="0" w:name="_GoBack"/>
            <w:bookmarkEnd w:id="0"/>
            <w:r w:rsidRPr="00C4678B">
              <w:rPr>
                <w:rFonts w:eastAsia="Arial CYR"/>
              </w:rPr>
              <w:t>ного взаимодействия в случае, если документ не представлен заявителем самостоятельно</w:t>
            </w:r>
          </w:p>
        </w:tc>
      </w:tr>
    </w:tbl>
    <w:p w:rsidR="00886A57" w:rsidRDefault="00886A57"/>
    <w:sectPr w:rsidR="0088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8B"/>
    <w:rsid w:val="003318BF"/>
    <w:rsid w:val="003C4CAE"/>
    <w:rsid w:val="00645B3E"/>
    <w:rsid w:val="00886A57"/>
    <w:rsid w:val="00C4678B"/>
    <w:rsid w:val="00D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84C1"/>
  <w15:docId w15:val="{872938A5-4271-4ABD-B44F-CEE4D4AE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 Юрьевна</dc:creator>
  <cp:lastModifiedBy>Пользователь</cp:lastModifiedBy>
  <cp:revision>2</cp:revision>
  <cp:lastPrinted>2017-09-26T04:14:00Z</cp:lastPrinted>
  <dcterms:created xsi:type="dcterms:W3CDTF">2017-09-26T04:11:00Z</dcterms:created>
  <dcterms:modified xsi:type="dcterms:W3CDTF">2021-07-11T15:24:00Z</dcterms:modified>
</cp:coreProperties>
</file>